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3F" w:rsidRDefault="00E05A3F" w:rsidP="00E05A3F">
      <w:pPr>
        <w:jc w:val="center"/>
        <w:rPr>
          <w:rFonts w:ascii="Calibri" w:hAnsi="Calibri" w:cs="Times New Roman"/>
          <w:sz w:val="28"/>
          <w:szCs w:val="28"/>
        </w:rPr>
      </w:pPr>
      <w:r w:rsidRPr="00E05A3F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Calibri" w:hAnsi="Calibri" w:cs="Times New Roman"/>
          <w:sz w:val="28"/>
          <w:szCs w:val="28"/>
        </w:rPr>
        <w:t>!</w:t>
      </w:r>
    </w:p>
    <w:p w:rsidR="00E05A3F" w:rsidRPr="00E05A3F" w:rsidRDefault="00A079C8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</w:t>
      </w:r>
      <w:r w:rsidR="00E05A3F" w:rsidRPr="00E05A3F">
        <w:rPr>
          <w:rFonts w:ascii="Times New Roman" w:hAnsi="Times New Roman" w:cs="Times New Roman"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sz w:val="28"/>
          <w:szCs w:val="28"/>
        </w:rPr>
        <w:t>2023-2024</w:t>
      </w:r>
      <w:r w:rsidR="00E05A3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E05A3F" w:rsidRPr="00E05A3F">
        <w:rPr>
          <w:rFonts w:ascii="Times New Roman" w:hAnsi="Times New Roman" w:cs="Times New Roman"/>
          <w:sz w:val="28"/>
          <w:szCs w:val="28"/>
        </w:rPr>
        <w:t xml:space="preserve">во всех </w:t>
      </w:r>
      <w:bookmarkStart w:id="0" w:name="_GoBack"/>
      <w:bookmarkEnd w:id="0"/>
      <w:r w:rsidR="00E05A3F" w:rsidRPr="00E05A3F">
        <w:rPr>
          <w:rFonts w:ascii="Times New Roman" w:hAnsi="Times New Roman" w:cs="Times New Roman"/>
          <w:sz w:val="28"/>
          <w:szCs w:val="28"/>
        </w:rPr>
        <w:t>общеобразовательных учреждениях нашего города стартует</w:t>
      </w:r>
      <w:r w:rsidR="00E05A3F">
        <w:rPr>
          <w:rFonts w:ascii="Times New Roman" w:hAnsi="Times New Roman" w:cs="Times New Roman"/>
          <w:sz w:val="28"/>
          <w:szCs w:val="28"/>
        </w:rPr>
        <w:t xml:space="preserve"> </w:t>
      </w:r>
      <w:r w:rsidR="00E05A3F" w:rsidRPr="00E05A3F">
        <w:rPr>
          <w:rFonts w:ascii="Times New Roman" w:hAnsi="Times New Roman" w:cs="Times New Roman"/>
          <w:sz w:val="28"/>
          <w:szCs w:val="28"/>
        </w:rPr>
        <w:t>«Социально-психологическое тестирование»</w:t>
      </w:r>
      <w:r w:rsidR="00E05A3F">
        <w:rPr>
          <w:rFonts w:ascii="Times New Roman" w:hAnsi="Times New Roman" w:cs="Times New Roman"/>
          <w:sz w:val="28"/>
          <w:szCs w:val="28"/>
        </w:rPr>
        <w:t xml:space="preserve"> (Далее СПТ)</w:t>
      </w:r>
      <w:r>
        <w:rPr>
          <w:rFonts w:ascii="Times New Roman" w:hAnsi="Times New Roman" w:cs="Times New Roman"/>
          <w:sz w:val="28"/>
          <w:szCs w:val="28"/>
        </w:rPr>
        <w:t xml:space="preserve"> школьников 7-11 классов</w:t>
      </w:r>
      <w:r w:rsidR="00E05A3F">
        <w:rPr>
          <w:rFonts w:ascii="Times New Roman" w:hAnsi="Times New Roman" w:cs="Times New Roman"/>
          <w:sz w:val="28"/>
          <w:szCs w:val="28"/>
        </w:rPr>
        <w:t xml:space="preserve">. Оно проводится в </w:t>
      </w:r>
      <w:r w:rsidR="00E05A3F" w:rsidRPr="00E05A3F">
        <w:rPr>
          <w:rFonts w:ascii="Times New Roman" w:hAnsi="Times New Roman" w:cs="Times New Roman"/>
          <w:sz w:val="28"/>
          <w:szCs w:val="28"/>
        </w:rPr>
        <w:t>соответствии с приказом Министерства просвещ</w:t>
      </w:r>
      <w:r w:rsidR="00E05A3F">
        <w:rPr>
          <w:rFonts w:ascii="Times New Roman" w:hAnsi="Times New Roman" w:cs="Times New Roman"/>
          <w:sz w:val="28"/>
          <w:szCs w:val="28"/>
        </w:rPr>
        <w:t xml:space="preserve">ения Российской Федерации от 20 </w:t>
      </w:r>
      <w:r w:rsidR="00E05A3F" w:rsidRPr="00E05A3F">
        <w:rPr>
          <w:rFonts w:ascii="Times New Roman" w:hAnsi="Times New Roman" w:cs="Times New Roman"/>
          <w:sz w:val="28"/>
          <w:szCs w:val="28"/>
        </w:rPr>
        <w:t xml:space="preserve">февраля 2020 г. № 59 "Об утверждении Порядка проведения социально-психологического тестирования обучающихся в общеобразовательных </w:t>
      </w:r>
      <w:r w:rsidR="00E05A3F">
        <w:rPr>
          <w:rFonts w:ascii="Times New Roman" w:hAnsi="Times New Roman" w:cs="Times New Roman"/>
          <w:sz w:val="28"/>
          <w:szCs w:val="28"/>
        </w:rPr>
        <w:t xml:space="preserve">организациях и профессиональных </w:t>
      </w:r>
      <w:r w:rsidR="00E05A3F" w:rsidRPr="00E05A3F">
        <w:rPr>
          <w:rFonts w:ascii="Times New Roman" w:hAnsi="Times New Roman" w:cs="Times New Roman"/>
          <w:sz w:val="28"/>
          <w:szCs w:val="28"/>
        </w:rPr>
        <w:t>образовательных организациях".</w:t>
      </w:r>
    </w:p>
    <w:p w:rsidR="00E05A3F" w:rsidRPr="00E05A3F" w:rsidRDefault="00E05A3F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A3F">
        <w:rPr>
          <w:rFonts w:ascii="Times New Roman" w:hAnsi="Times New Roman" w:cs="Times New Roman"/>
          <w:sz w:val="28"/>
          <w:szCs w:val="28"/>
        </w:rPr>
        <w:t>В основу методики положен методический комплекс для выявления вероятностных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3F">
        <w:rPr>
          <w:rFonts w:ascii="Times New Roman" w:hAnsi="Times New Roman" w:cs="Times New Roman"/>
          <w:sz w:val="28"/>
          <w:szCs w:val="28"/>
        </w:rPr>
        <w:t xml:space="preserve">предикторов возможного вовлечения, обучающихся в зависимое поведение, разработанный в МГУ им. М.В. Ломоносова в 2015 году и доработанный сотрудниками ФГБНУ «Центр защиты прав и интересов детей. </w:t>
      </w:r>
    </w:p>
    <w:p w:rsidR="00E05A3F" w:rsidRPr="00E05A3F" w:rsidRDefault="00E05A3F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A3F">
        <w:rPr>
          <w:rFonts w:ascii="Times New Roman" w:hAnsi="Times New Roman" w:cs="Times New Roman"/>
          <w:sz w:val="28"/>
          <w:szCs w:val="28"/>
        </w:rPr>
        <w:t xml:space="preserve">СПТ не выявляет конкретных подростков, употребляющих наркотические и </w:t>
      </w:r>
      <w:proofErr w:type="spellStart"/>
      <w:r w:rsidRPr="00E05A3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05A3F">
        <w:rPr>
          <w:rFonts w:ascii="Times New Roman" w:hAnsi="Times New Roman" w:cs="Times New Roman"/>
          <w:sz w:val="28"/>
          <w:szCs w:val="28"/>
        </w:rPr>
        <w:t xml:space="preserve"> вещества. Оно не является основанием для постановки какого-либо диагноза Вашему ребенку!</w:t>
      </w:r>
    </w:p>
    <w:p w:rsidR="00E05A3F" w:rsidRPr="00E05A3F" w:rsidRDefault="00E05A3F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A3F">
        <w:rPr>
          <w:rFonts w:ascii="Times New Roman" w:hAnsi="Times New Roman" w:cs="Times New Roman"/>
          <w:sz w:val="28"/>
          <w:szCs w:val="28"/>
        </w:rPr>
        <w:t>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CC7D24" w:rsidRDefault="00E05A3F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A3F">
        <w:rPr>
          <w:rFonts w:ascii="Times New Roman" w:hAnsi="Times New Roman" w:cs="Times New Roman"/>
          <w:sz w:val="28"/>
          <w:szCs w:val="28"/>
        </w:rPr>
        <w:t>Данные, полученные с помощью методики СПТ, позволяют оказывать обучающимся своевременную адресную психолого-педагогическую помощь.</w:t>
      </w:r>
    </w:p>
    <w:p w:rsidR="00E05A3F" w:rsidRDefault="00E05A3F" w:rsidP="00E05A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социально-психологического тестирования можно обратиться к организаторам данного мероприятия:</w:t>
      </w:r>
    </w:p>
    <w:p w:rsidR="00E05A3F" w:rsidRDefault="00E05A3F" w:rsidP="00E05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Александра Евгеньевна, заместитель директора по ВР,</w:t>
      </w:r>
    </w:p>
    <w:p w:rsidR="00A079C8" w:rsidRDefault="00A079C8" w:rsidP="00E05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Надежда Викторовна, социальный педагог,</w:t>
      </w:r>
    </w:p>
    <w:p w:rsidR="00E05A3F" w:rsidRPr="00E05A3F" w:rsidRDefault="00E05A3F" w:rsidP="00E05A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Довгоборец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Андреевна, педагог-психолог                                      по номеру телефона 8 (4217) 20-15-00.</w:t>
      </w:r>
    </w:p>
    <w:sectPr w:rsidR="00E05A3F" w:rsidRPr="00E0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A3F"/>
    <w:rsid w:val="00685E39"/>
    <w:rsid w:val="00A079C8"/>
    <w:rsid w:val="00CC7D24"/>
    <w:rsid w:val="00E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3653"/>
  <w15:docId w15:val="{40112CDD-0DC7-4A9F-BAE0-5608A85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5</cp:revision>
  <dcterms:created xsi:type="dcterms:W3CDTF">2021-10-08T06:04:00Z</dcterms:created>
  <dcterms:modified xsi:type="dcterms:W3CDTF">2023-09-12T07:17:00Z</dcterms:modified>
</cp:coreProperties>
</file>