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Аннотация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основных методических разработок к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д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ополнительной общеобразовательной общеразвивающей программе технической направленности «Мобильная разработка»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педагога дополнительного образования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Серкова Федора Борисовича: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nil" w:color="000000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jc w:val="center"/>
        <w:spacing w:before="0" w:beforeAutospacing="0" w:after="57" w:afterAutospacing="0" w:line="240" w:lineRule="auto"/>
        <w:rPr>
          <w:b/>
          <w:bCs/>
        </w:rPr>
      </w:pPr>
      <w:r/>
      <w:bookmarkStart w:id="0" w:name="undefined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Быстрый старт</w:t>
      </w:r>
      <w:bookmarkEnd w:id="0"/>
      <w:r>
        <w:rPr>
          <w:b/>
          <w:bCs/>
        </w:rPr>
      </w:r>
      <w:r>
        <w:rPr>
          <w:b/>
          <w:bCs/>
        </w:rPr>
      </w:r>
    </w:p>
    <w:p>
      <w:pPr>
        <w:ind w:left="0" w:right="0" w:firstLine="709"/>
        <w:jc w:val="both"/>
        <w:spacing w:after="0" w:afterAutospacing="0" w:line="240" w:lineRule="auto"/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Этот набор инструкций раскрывает следующие темы:</w:t>
      </w:r>
      <w:r/>
      <w:r/>
    </w:p>
    <w:p>
      <w:pPr>
        <w:ind w:left="0" w:right="0" w:firstLine="1417"/>
        <w:jc w:val="both"/>
        <w:spacing w:after="0" w:afterAutospacing="0" w:line="240" w:lineRule="auto"/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- Вход в среду разработки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App Inventor</w:t>
      </w:r>
      <w:r/>
      <w:r/>
    </w:p>
    <w:p>
      <w:pPr>
        <w:ind w:left="0" w:right="0" w:firstLine="1417"/>
        <w:jc w:val="both"/>
        <w:spacing w:after="0" w:afterAutospacing="0" w:line="240" w:lineRule="auto"/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- Пример приложения (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HelloPurr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)</w:t>
      </w:r>
      <w:r/>
      <w:r/>
    </w:p>
    <w:p>
      <w:pPr>
        <w:ind w:left="0" w:right="0" w:firstLine="1417"/>
        <w:jc w:val="both"/>
        <w:spacing w:after="0" w:afterAutospacing="0" w:line="240" w:lineRule="auto"/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- Проверка работы приложения</w:t>
      </w:r>
      <w:r/>
      <w:r/>
    </w:p>
    <w:p>
      <w:pPr>
        <w:ind w:left="0" w:right="0" w:firstLine="1417"/>
        <w:jc w:val="both"/>
        <w:spacing w:after="0" w:afterAutospacing="0" w:line="240" w:lineRule="auto"/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- Построение APK-файла (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*.apk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)</w:t>
      </w:r>
      <w:r/>
      <w:r/>
    </w:p>
    <w:p>
      <w:pPr>
        <w:ind w:left="0" w:right="0" w:firstLine="709"/>
        <w:jc w:val="both"/>
        <w:spacing w:after="0" w:afterAutospacing="0" w:line="240" w:lineRule="auto"/>
        <w:shd w:val="nil" w:color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jc w:val="center"/>
        <w:spacing w:before="0" w:beforeAutospacing="0" w:after="57" w:afterAutospacing="0" w:line="240" w:lineRule="auto"/>
        <w:rPr>
          <w:b/>
          <w:bCs/>
        </w:rPr>
      </w:pPr>
      <w:r/>
      <w:bookmarkStart w:id="16" w:name="_Toc16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Р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аспространение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 приложений (проектов)</w:t>
      </w:r>
      <w:bookmarkEnd w:id="16"/>
      <w:r>
        <w:rPr>
          <w:b/>
          <w:bCs/>
        </w:rPr>
      </w:r>
      <w:r>
        <w:rPr>
          <w:b/>
          <w:bCs/>
        </w:rPr>
      </w:r>
    </w:p>
    <w:p>
      <w:pPr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Разработчик может скачать свой проект из среды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в виде «исходного кода» (</w:t>
      </w: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  <w:lang w:val="en-US"/>
        </w:rPr>
        <w:t xml:space="preserve">.aia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). Получатель сможет загрузить такой файл обратно в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и доработать. </w:t>
      </w:r>
      <w:r/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Проект можно собирать в исполняемый файл (</w:t>
      </w: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  <w:lang w:val="en-US"/>
        </w:rPr>
        <w:t xml:space="preserve">.apk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) для последующей установки приложение на устройство пользователя.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Его можно отправить друзьям или знакомым по почте или опубликовать на сайте. Получатели этого файла могут установить соответствующее приложение на свои мобильные устройства.</w:t>
      </w:r>
      <w:r/>
      <w:r/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ind w:left="0" w:right="0" w:firstLine="709"/>
        <w:spacing w:after="0" w:afterAutospacing="0" w:line="240" w:lineRule="auto"/>
        <w:shd w:val="nil" w:color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jc w:val="center"/>
        <w:spacing w:before="0" w:beforeAutospacing="0" w:after="57" w:afterAutospacing="0" w:line="240" w:lineRule="auto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/>
      <w:bookmarkStart w:id="18" w:name="_Toc18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Первый проект (учебный проект № 1)</w:t>
      </w:r>
      <w:bookmarkEnd w:id="18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Цель работы</w:t>
      </w:r>
      <w:r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: Познакомиться со средой редактора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. Создать первый проект –  приложение, которое при нажатии на кнопку выводит надпись «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Hello, world!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».</w:t>
      </w:r>
      <w:r>
        <w:rPr>
          <w:b w:val="0"/>
          <w:bCs w:val="0"/>
        </w:rPr>
      </w:r>
      <w:r>
        <w:rPr>
          <w:b w:val="0"/>
          <w:bCs w:val="0"/>
        </w:rPr>
      </w:r>
      <w:r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 w:val="0"/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Вывод</w:t>
      </w:r>
      <w:r>
        <w:rPr>
          <w:b w:val="0"/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: В ходе работы произошло ознакомление со средой редактора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. Создан первый проект. Использованы компонен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ты «Кнопка» и «Уведомитель». Для кнопки - применён обработчик события, для уведомителя – вызовы его методов. В ходе дополнительной части работы закреплены навыки использования параметров программных блоков для компонентов (на примере блоков «Уведомителя»).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b w:val="0"/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jc w:val="center"/>
        <w:spacing w:before="0" w:beforeAutospacing="0" w:after="57" w:afterAutospacing="0" w:line="240" w:lineRule="auto"/>
        <w:rPr>
          <w:highlight w:val="none"/>
          <w14:ligatures w14:val="none"/>
        </w:rPr>
      </w:pPr>
      <w:r/>
      <w:bookmarkStart w:id="19" w:name="_Toc19"/>
      <w:r>
        <w:rPr>
          <w:highlight w:val="none"/>
        </w:rPr>
        <w:t xml:space="preserve">Вывод символов по таймеру (учебный проект № 2)</w:t>
      </w:r>
      <w:bookmarkEnd w:id="19"/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: С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оздать приложение, содержащее кнопку и надпись. При нажатии на кнопку в области надписи происходит последовательное отображение символов. Символы извлекаются из  произвольно заданной разработчиком строки и следуют друг за другом с интервалом в пол секунды.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</w:rPr>
        <w:t xml:space="preserve">Вывод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: В ходе работы п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роизошло ознакомление с компонентами «Надпись» и «Часы». Компонент «Часы» позволяет вызывать обработчик события «Таймер» с заданным интервалом времени. В программе использованы глобальные переменные, математические блоки «сумма» и «равенство», блок для пол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учения сегмента строки текста.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rPr>
          <w:bCs w:val="0"/>
          <w:i w:val="0"/>
          <w14:ligatures w14:val="none"/>
        </w:rPr>
      </w:pPr>
      <w:r/>
      <w:bookmarkStart w:id="20" w:name="_Toc20"/>
      <w:r>
        <w:t xml:space="preserve">Простой </w:t>
      </w:r>
      <w:r>
        <w:rPr>
          <w:i w:val="0"/>
          <w:iCs w:val="0"/>
        </w:rPr>
        <w:t xml:space="preserve">калькулятор</w:t>
      </w:r>
      <w:r>
        <w:rPr>
          <w:i w:val="0"/>
          <w:iCs w:val="0"/>
        </w:rPr>
        <w:t xml:space="preserve"> (учебный проект № 3)</w:t>
      </w:r>
      <w:bookmarkEnd w:id="20"/>
      <w:r>
        <w:rPr>
          <w:bCs w:val="0"/>
          <w:i w:val="0"/>
          <w14:ligatures w14:val="none"/>
        </w:rPr>
      </w:r>
      <w:r>
        <w:rPr>
          <w:bCs w:val="0"/>
          <w:i w:val="0"/>
          <w14:ligatures w14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: Создать приложение «Калькулятор», которое умеет выполнять четыре математические операций: «сложение», «вычитание», «умножение» и «деление». Приложение принимает два числа через текстовые поля. При нажатии на каждую кнопку операции отображается соотв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етствующий результат.</w:t>
      </w:r>
      <w:r/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/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</w:rPr>
        <w:t xml:space="preserve">Вывод</w:t>
      </w:r>
      <w:r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: В ходе работы реализован простой калькулятор. Произошло ознакомление с новым компонентом «Текст» (текстовое поле), позволяющим пользователю вводить в программу произвольный текст. В проекте 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для с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оздания горизонтального ряда кнопок задействован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компонент «ГоризонтальноеРасположение»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.</w:t>
      </w:r>
      <w:r/>
      <w:r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Создана процедура для вызова в блоках-обработчиках. Процедуры поначалу могут показаться сложными в реализации, но они просты в использовании, и их последующее многократное применение упрощает написание и сопровождение программы.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rPr>
          <w14:ligatures w14:val="none"/>
        </w:rPr>
      </w:pPr>
      <w:r/>
      <w:bookmarkStart w:id="21" w:name="_Toc21"/>
      <w:r>
        <w:t xml:space="preserve">Калькулятор с цифровой клавиатурой (учебный проект № 4)</w:t>
      </w:r>
      <w:bookmarkEnd w:id="21"/>
      <w:r>
        <w:rPr>
          <w14:ligatures w14:val="none"/>
        </w:rPr>
      </w:r>
      <w:r>
        <w:rPr>
          <w14:ligatures w14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: Разработать приложение «</w:t>
      </w:r>
      <w:r>
        <w:rPr>
          <w:rFonts w:ascii="Liberation Serif" w:hAnsi="Liberation Serif" w:cs="Liberation Serif"/>
          <w:b w:val="0"/>
          <w:bCs w:val="0"/>
          <w:sz w:val="24"/>
          <w:szCs w:val="24"/>
          <w:lang w:val="en-US"/>
        </w:rPr>
        <w:t xml:space="preserve">KeyboardCalculator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», которое отличается от предыдущей версии калькулятора (учебный проект № 3) тем, что ввод числа в текстовое поле происходит не через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цифровую клавиатуру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, встроенную в ОС </w:t>
      </w:r>
      <w:r>
        <w:rPr>
          <w:rFonts w:ascii="Liberation Serif" w:hAnsi="Liberation Serif" w:cs="Liberation Serif"/>
          <w:b w:val="0"/>
          <w:bCs w:val="0"/>
          <w:sz w:val="24"/>
          <w:szCs w:val="24"/>
          <w:lang w:val="en-US"/>
        </w:rPr>
        <w:t xml:space="preserve">Android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, а через цифровую клавиату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ру, целиком созданной средствами </w:t>
      </w:r>
      <w:r>
        <w:rPr>
          <w:rFonts w:ascii="Liberation Serif" w:hAnsi="Liberation Serif" w:cs="Liberation Serif"/>
          <w:b w:val="0"/>
          <w:bCs w:val="0"/>
          <w:sz w:val="24"/>
          <w:szCs w:val="24"/>
          <w:lang w:val="en-US"/>
        </w:rPr>
        <w:t xml:space="preserve">App Inventor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Для ввода чисел и вывода результата расчёта используется одно и то же текстовое поле «</w:t>
      </w:r>
      <w:r>
        <w:rPr>
          <w:rFonts w:ascii="Liberation Serif" w:hAnsi="Liberation Serif" w:cs="Liberation Serif"/>
          <w:b w:val="0"/>
          <w:bCs w:val="0"/>
          <w:sz w:val="24"/>
          <w:szCs w:val="24"/>
          <w:lang w:val="en-US"/>
        </w:rPr>
        <w:t xml:space="preserve">Display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». При нажатии на кнопки «+», «-», «*» и «/» происходит запоминание выбранной математической операции и первого введенного пользователем числа. После введения польз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ователем второго числа нажатие на кнопку с символом «=» приводит к выполнению расчёта и отображению результата.</w:t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</w:rPr>
        <w:t xml:space="preserve">Вывод</w:t>
      </w: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: В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ходе работы произошло освоение операций быстрого копирования и вставки компонентов интерфейса с настроенными необходимым образом свойствами. Эти операции позволяют существенно экономить время при создании большого количества компонентов с одинаковыми наст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ройками.</w:t>
      </w:r>
      <w:r/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Произошло ознакомление с возможностью обработки событий компонентов одного класса, на примере кнопок. Всего один блок-обработчик может запускать несколько вариантов наборов команд в зависимости от нажатой кнопки.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/>
      <w:bookmarkStart w:id="22" w:name="_Toc22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Фон приложения и списки (учебный проект № 5)</w:t>
      </w:r>
      <w:bookmarkEnd w:id="22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: Разработать приложение «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ChangeBack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», которое позволяет менять цвет своего фона, а также устанавливать в качестве фона изображение (фотографию или рисунок). Для выбора изображений существует специальный компонент «ВыборщикИзображений». Для выбора цвета следу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ет применить компонент «Список» с набором значений, соответствующих различным цветам.</w:t>
      </w:r>
      <w:r/>
      <w:r>
        <w:rPr>
          <w:bCs/>
          <w:i/>
        </w:rPr>
      </w:r>
    </w:p>
    <w:p>
      <w:pPr>
        <w:ind w:left="0" w:right="0" w:firstLine="709"/>
        <w:jc w:val="left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Вывод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: В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хо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де работы произошло ознакомление с понятиями переменная-список и компонент-список. Рассмотрено несколько вариантов компонентов-списков: «Список», «ВыборИзСписка», «ИндикаторОжидания». В приложении задействован компонент-переключатель «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Switc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h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» и два компонента из раздела «Медиа»: «ВыборщикИзображений» и «ТекстВРечь».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/>
      <w:bookmarkStart w:id="23" w:name="_Toc23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Счастливая семёрка (учебный проект № 6)</w:t>
      </w:r>
      <w:bookmarkEnd w:id="23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: С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оздать приложение «Счастливая семёрка». При встряхивании смартфона (планшета) на экране выпадают три случайных числа (от 1 до 7). За три семёрки начисляется один балл (1), за две – пол балла (0.5), а за одну – четверть балла (0.25). Каждый из этих трёх слу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чаев сопровождается появлением картинки: золотой («777»), серебряный («77») или бронзовый («7») куб.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Вывод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: В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ходе работы произошло ознакомление с возможностью генерирования случайных чисел в среде разработки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lang w:val="en-US"/>
        </w:rPr>
        <w:t xml:space="preserve">App Inventor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. Получен опыт использования компонента «Изображение»: изменение видимости компонента, обработка щелчка по изображению, изменение о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тображаемого рисунка.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Также приобретён опыт использования вспомогательных процедур, когда из одной процедуры необходимо вызывать другую процедуру. Закреплены навыки работы с логическими блоками.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  <w:rPr>
          <w:b/>
          <w:bCs/>
        </w:rPr>
      </w:pPr>
      <w:r/>
      <w:bookmarkStart w:id="24" w:name="_Toc24"/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Случайные цвета</w:t>
      </w:r>
      <w:r>
        <w:rPr>
          <w:rFonts w:ascii="Liberation Serif" w:hAnsi="Liberation Serif" w:cs="Liberation Serif"/>
          <w:b/>
          <w:bCs/>
          <w:sz w:val="24"/>
          <w:szCs w:val="24"/>
          <w:highlight w:val="none"/>
        </w:rPr>
        <w:t xml:space="preserve"> (учебный проект № 7)</w:t>
      </w:r>
      <w:bookmarkEnd w:id="24"/>
      <w:r>
        <w:rPr>
          <w:b/>
          <w:bCs/>
        </w:rPr>
      </w:r>
      <w:r>
        <w:rPr>
          <w:b/>
          <w:bCs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: Создать игру «Случайные цвета». Задача игрока – успеть нажать на шар, если его цвет совпадает с цветом фона надписи «Промахи и попадания». Цвет шара и цвет надписи меняются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случайным образом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по событию таймера. Ведётся подсчёт успешных и неусп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ешных попыток. Раз в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30 секунд з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начения счётчиков сбрасываются, но перед этим отображаются на экране.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i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Вывод</w:t>
      </w:r>
      <w:r>
        <w:rPr>
          <w:rFonts w:ascii="Liberation Serif" w:hAnsi="Liberation Serif" w:cs="Liberation Serif"/>
          <w:bCs/>
          <w:i/>
          <w:sz w:val="24"/>
          <w:szCs w:val="24"/>
        </w:rPr>
      </w:r>
      <w:r>
        <w:rPr>
          <w:rFonts w:ascii="Liberation Serif" w:hAnsi="Liberation Serif" w:cs="Liberation Serif"/>
          <w:bCs/>
          <w:i/>
          <w:sz w:val="24"/>
          <w:szCs w:val="24"/>
        </w:rPr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  <w:t xml:space="preserve">: В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  <w:t xml:space="preserve"> ходе работы были закреплены навыки работы с событием «Таймер» для компонента «Часы». 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  <w:t xml:space="preserve">Получены вводные сведения о компонентах раздела «Рисование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  <w:t xml:space="preserve"> и анимация».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  <w:t xml:space="preserve"> Приобретены навыки работы с событиями «Касание» и «ДостигнутКрай» для компонента «Шар».</w:t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bCs/>
          <w:i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  <w:highlight w:val="none"/>
        </w:rPr>
      </w:r>
    </w:p>
    <w:p>
      <w:pPr>
        <w:pStyle w:val="780"/>
      </w:pPr>
      <w:r/>
      <w:bookmarkStart w:id="25" w:name="_Toc25"/>
      <w:r>
        <w:rPr>
          <w:rFonts w:ascii="Liberation Serif" w:hAnsi="Liberation Serif" w:cs="Liberation Serif"/>
          <w:sz w:val="24"/>
          <w:szCs w:val="24"/>
        </w:rPr>
        <w:t xml:space="preserve">Ловкий спрайт </w:t>
      </w:r>
      <w:r>
        <w:rPr>
          <w:rFonts w:ascii="Liberation Serif" w:hAnsi="Liberation Serif" w:cs="Liberation Serif"/>
          <w:sz w:val="24"/>
          <w:szCs w:val="24"/>
        </w:rPr>
        <w:t xml:space="preserve">(учебный проект № 8)</w:t>
      </w:r>
      <w:bookmarkEnd w:id="25"/>
      <w:r/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sz w:val="24"/>
          <w:szCs w:val="24"/>
        </w:rPr>
        <w:t xml:space="preserve">: Создать приложение-игру «Ловкий спрайт», в которой пользователь управляет изображением кубика, стараясь увернуться от двух шариков.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 xml:space="preserve">Вывод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: В ходе работы были закреплены навыки работы с методами «Касание», «ДостигнутКрай» и «Перетащенный». Получен опыт работы с методом «НаложениеСОбъектом», как для конкретного компонента, так и для «любого» компонента.</w:t>
      </w: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bCs/>
          <w:i/>
        </w:rPr>
      </w:r>
    </w:p>
    <w:p>
      <w:pPr>
        <w:ind w:left="0" w:right="0" w:firstLine="709"/>
        <w:jc w:val="both"/>
        <w:spacing w:after="0" w:afterAutospacing="0" w:line="240" w:lineRule="auto"/>
        <w:shd w:val="nil" w:color="00000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80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/>
      <w:bookmarkStart w:id="26" w:name="_Toc26"/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Web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-приложение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(учебный проект № 9)</w:t>
      </w:r>
      <w:bookmarkEnd w:id="26"/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eastAsia="Liberation Serif" w:cs="Liberation Serif"/>
          <w:i/>
          <w:iCs/>
          <w:sz w:val="24"/>
          <w:szCs w:val="24"/>
        </w:rPr>
        <w:t xml:space="preserve">Цель работы</w:t>
      </w:r>
      <w:r>
        <w:rPr>
          <w:rFonts w:ascii="Liberation Serif" w:hAnsi="Liberation Serif" w:cs="Liberation Serif"/>
          <w:bCs/>
          <w:i/>
        </w:rPr>
      </w:r>
      <w:r>
        <w:rPr>
          <w:rFonts w:ascii="Liberation Serif" w:hAnsi="Liberation Serif" w:cs="Liberation Serif"/>
          <w:bCs/>
          <w:i/>
        </w:rPr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: Познакомиться с компонентом «WebПросмотрщик», создать на его основе первое web-приложение. В приложении определён список из нескольких слов. При выборе элемента списка, на экране отображается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web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-страница с результатами поискового запроса, которые проясняют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значение выбранного слова.</w:t>
      </w:r>
      <w:r/>
      <w:r>
        <w:rPr>
          <w:rFonts w:ascii="Liberation Serif" w:hAnsi="Liberation Serif" w:cs="Liberation Serif"/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eastAsia="Liberation Serif" w:cs="Liberation Serif"/>
          <w:i/>
          <w:iCs/>
          <w:sz w:val="24"/>
          <w:szCs w:val="24"/>
        </w:rPr>
        <w:t xml:space="preserve">Вывод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: При выполнении учебного проекта создано первое </w:t>
      </w:r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web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-приложение. Произошло ознакомление с компонентом «WebПросмотрщик», его основными свойствами и методами. Уделено внимание передаче параметров через URL-строки.</w:t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sz w:val="24"/>
          <w:szCs w:val="24"/>
          <w:highlight w:val="none"/>
        </w:rPr>
      </w:r>
    </w:p>
    <w:p>
      <w:pPr>
        <w:pStyle w:val="780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/>
      <w:bookmarkStart w:id="27" w:name="_Toc27"/>
      <w:r>
        <w:rPr>
          <w:rFonts w:ascii="Liberation Serif" w:hAnsi="Liberation Serif" w:eastAsia="Liberation Serif" w:cs="Liberation Serif"/>
          <w:sz w:val="24"/>
          <w:szCs w:val="24"/>
        </w:rPr>
        <w:t xml:space="preserve">Переводчик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(учебный проект № 10)</w:t>
      </w:r>
      <w:bookmarkEnd w:id="27"/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eastAsia="Liberation Serif" w:cs="Liberation Serif"/>
          <w:i/>
          <w:iCs/>
          <w:sz w:val="24"/>
          <w:szCs w:val="24"/>
        </w:rPr>
        <w:t xml:space="preserve">Цель работы</w:t>
      </w:r>
      <w:r>
        <w:rPr>
          <w:rFonts w:ascii="Liberation Serif" w:hAnsi="Liberation Serif" w:cs="Liberation Serif"/>
          <w:bCs/>
          <w:i/>
        </w:rPr>
      </w:r>
      <w:r>
        <w:rPr>
          <w:rFonts w:ascii="Liberation Serif" w:hAnsi="Liberation Serif" w:cs="Liberation Serif"/>
          <w:bCs/>
          <w:i/>
        </w:rPr>
      </w:r>
      <w:r>
        <w:rPr>
          <w:rFonts w:ascii="Liberation Serif" w:hAnsi="Liberation Serif" w:cs="Liberation Serif"/>
          <w:sz w:val="24"/>
          <w:szCs w:val="24"/>
        </w:rPr>
        <w:t xml:space="preserve">: Освоить методику переключения между экранами приложения и создать первое многоэкранное приложение. Познакомиться с компонентом «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Translator</w:t>
      </w:r>
      <w:r>
        <w:rPr>
          <w:rFonts w:ascii="Liberation Serif" w:hAnsi="Liberation Serif" w:cs="Liberation Serif"/>
          <w:sz w:val="24"/>
          <w:szCs w:val="24"/>
        </w:rPr>
        <w:t xml:space="preserve">». Главный экран учебного приложения «Переводчик» будет содержать список слов для перевода, а на вспомогательном экране</w:t>
      </w:r>
      <w:r>
        <w:rPr>
          <w:rFonts w:ascii="Liberation Serif" w:hAnsi="Liberation Serif" w:cs="Liberation Serif"/>
          <w:sz w:val="24"/>
          <w:szCs w:val="24"/>
        </w:rPr>
        <w:t xml:space="preserve"> будет происходить отображение перевода.</w:t>
      </w:r>
      <w:r/>
      <w:r>
        <w:rPr>
          <w:rFonts w:ascii="Liberation Serif" w:hAnsi="Liberation Serif" w:cs="Liberation Serif"/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 w:val="0"/>
          <w:bCs/>
          <w:i/>
        </w:rPr>
      </w:pPr>
      <w:r>
        <w:rPr>
          <w:rFonts w:ascii="Liberation Serif" w:hAnsi="Liberation Serif" w:cs="Liberation Serif"/>
          <w:b w:val="0"/>
          <w:bCs w:val="0"/>
          <w:i/>
          <w:iCs/>
          <w:sz w:val="24"/>
          <w:szCs w:val="24"/>
        </w:rPr>
        <w:t xml:space="preserve">Вывод</w:t>
      </w:r>
      <w:r>
        <w:rPr>
          <w:b w:val="0"/>
          <w:bCs/>
          <w:i/>
        </w:rPr>
      </w:r>
      <w:r>
        <w:rPr>
          <w:b w:val="0"/>
          <w:bCs/>
          <w:i/>
        </w:rPr>
      </w:r>
      <w:r>
        <w:rPr>
          <w:rFonts w:ascii="Liberation Serif" w:hAnsi="Liberation Serif" w:cs="Liberation Serif"/>
          <w:sz w:val="24"/>
          <w:szCs w:val="24"/>
        </w:rPr>
        <w:t xml:space="preserve">: В ходе работы создано приложение «Переводчик», содержащее помимо главного экрана второй дополнительный экран. Получен навык передачи данных на дополнительный экран. Освоен компонент «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Translator</w:t>
      </w:r>
      <w:r>
        <w:rPr>
          <w:rFonts w:ascii="Liberation Serif" w:hAnsi="Liberation Serif" w:cs="Liberation Serif"/>
          <w:sz w:val="24"/>
          <w:szCs w:val="24"/>
        </w:rPr>
        <w:t xml:space="preserve">», предназначенный для машинного перевода текста.</w:t>
      </w:r>
      <w:r>
        <w:rPr>
          <w:rFonts w:ascii="Liberation Serif" w:hAnsi="Liberation Serif" w:cs="Liberation Serif"/>
          <w:sz w:val="24"/>
          <w:szCs w:val="24"/>
        </w:rPr>
      </w:r>
      <w:r/>
      <w:r>
        <w:rPr>
          <w:b w:val="0"/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80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/>
      <w:bookmarkStart w:id="28" w:name="_Toc28"/>
      <w:r>
        <w:rPr>
          <w:rFonts w:ascii="Liberation Serif" w:hAnsi="Liberation Serif" w:eastAsia="Liberation Serif" w:cs="Liberation Serif"/>
          <w:sz w:val="24"/>
          <w:szCs w:val="24"/>
          <w:lang w:val="en-US"/>
        </w:rPr>
        <w:t xml:space="preserve">Web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-приложение 2.0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(учебный проект № 11)</w:t>
      </w:r>
      <w:bookmarkEnd w:id="28"/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i/>
        </w:rPr>
      </w:pPr>
      <w:r>
        <w:rPr>
          <w:rFonts w:ascii="Liberation Serif" w:hAnsi="Liberation Serif" w:eastAsia="Liberation Serif" w:cs="Liberation Serif"/>
          <w:i/>
          <w:iCs/>
          <w:sz w:val="24"/>
          <w:szCs w:val="24"/>
        </w:rPr>
        <w:t xml:space="preserve">Цель работы</w:t>
      </w:r>
      <w:r>
        <w:rPr>
          <w:rFonts w:ascii="Liberation Serif" w:hAnsi="Liberation Serif" w:cs="Liberation Serif"/>
          <w:bCs/>
          <w:i/>
        </w:rPr>
      </w:r>
      <w:r>
        <w:rPr>
          <w:rFonts w:ascii="Liberation Serif" w:hAnsi="Liberation Serif" w:cs="Liberation Serif"/>
          <w:bCs/>
          <w:i/>
        </w:rPr>
      </w:r>
      <w:r>
        <w:rPr>
          <w:rFonts w:ascii="Liberation Serif" w:hAnsi="Liberation Serif" w:cs="Liberation Serif"/>
          <w:sz w:val="24"/>
          <w:szCs w:val="24"/>
        </w:rPr>
        <w:t xml:space="preserve">: З</w:t>
      </w:r>
      <w:r>
        <w:rPr>
          <w:rFonts w:ascii="Liberation Serif" w:hAnsi="Liberation Serif" w:cs="Liberation Serif"/>
          <w:sz w:val="24"/>
          <w:szCs w:val="24"/>
        </w:rPr>
        <w:t xml:space="preserve">акрепить навыки создания проекта с несколькими экранами. Усовершенствовать проект «WebFirst» (лабораторная работа № 9), позволив пользователю самостоятельно формировать список слов для поиска. Новое слово добавляется на главном экране, отображение результа</w:t>
      </w:r>
      <w:r>
        <w:rPr>
          <w:rFonts w:ascii="Liberation Serif" w:hAnsi="Liberation Serif" w:cs="Liberation Serif"/>
          <w:sz w:val="24"/>
          <w:szCs w:val="24"/>
        </w:rPr>
        <w:t xml:space="preserve">тов поискового запроса происходит на дополнительном экране.</w:t>
      </w:r>
      <w:r/>
      <w:r>
        <w:rPr>
          <w:rFonts w:ascii="Liberation Serif" w:hAnsi="Liberation Serif" w:cs="Liberation Serif"/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 xml:space="preserve">Вывод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sz w:val="24"/>
          <w:szCs w:val="24"/>
        </w:rPr>
        <w:t xml:space="preserve">: В ходе работы были закреплены навыки создания приложения, использующего несколько экранов, и взаимной передачи данных между экранами. Произошло ознакомление с записью данных в файл (и их обратного считывания) для сохранения в постоянной памяти устройства.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80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/>
      <w:bookmarkStart w:id="29" w:name="_Toc29"/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Знакомство со словарём</w:t>
      </w:r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(у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чебный проект № 12)</w:t>
      </w:r>
      <w:bookmarkEnd w:id="29"/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i/>
          <w:sz w:val="24"/>
          <w:szCs w:val="24"/>
          <w:highlight w:val="none"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 xml:space="preserve">Цель работы</w:t>
      </w:r>
      <w:r>
        <w:rPr>
          <w:rFonts w:ascii="Liberation Serif" w:hAnsi="Liberation Serif" w:cs="Liberation Serif"/>
          <w:bCs/>
          <w:i/>
          <w:sz w:val="24"/>
          <w:szCs w:val="24"/>
          <w:highlight w:val="none"/>
        </w:rPr>
      </w:r>
      <w:r>
        <w:rPr>
          <w:rFonts w:ascii="Liberation Serif" w:hAnsi="Liberation Serif" w:cs="Liberation Serif"/>
          <w:bCs/>
          <w:i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</w:rPr>
        <w:t xml:space="preserve">: Внести изменения в копию проекта «TranslateList», созданного в лабораторной работе № 10 («Переводчик»), чтобы попрактиковаться в применении структуры данных типа «словарь».</w:t>
      </w:r>
      <w:r/>
      <w:r>
        <w:rPr>
          <w:rFonts w:ascii="Liberation Serif" w:hAnsi="Liberation Serif" w:cs="Liberation Serif"/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 xml:space="preserve">Вывод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sz w:val="24"/>
          <w:szCs w:val="24"/>
        </w:rPr>
        <w:t xml:space="preserve">: В ходе</w:t>
      </w:r>
      <w:r>
        <w:rPr>
          <w:rFonts w:ascii="Liberation Serif" w:hAnsi="Liberation Serif" w:cs="Liberation Serif"/>
          <w:sz w:val="24"/>
          <w:szCs w:val="24"/>
        </w:rPr>
        <w:t xml:space="preserve"> работы получен опыт создания проекта на основе существующего (копирование). Закреплены навыки использования блоков для структуры данных «словарь», ознакомление с которыми произошло во введении к учебному проекту.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80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/>
      <w:bookmarkStart w:id="30" w:name="_Toc30"/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Передача координат</w:t>
      </w:r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(у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чебный проект № 13)</w:t>
      </w:r>
      <w:bookmarkEnd w:id="30"/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i/>
          <w:iCs/>
          <w:sz w:val="24"/>
          <w:szCs w:val="24"/>
          <w:highlight w:val="none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Создать приложение для определения текущих координат пользователя и их передачи на предустановленный телефонный номер. Значения координат передаются либо в виде SMS-сообщения, либо в виде сообщения для мессенджера. Последний вариант позволяет приложить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фотографию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к со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общению.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i/>
          <w:sz w:val="24"/>
          <w:szCs w:val="24"/>
          <w:highlight w:val="none"/>
        </w:rPr>
      </w:pPr>
      <w:r>
        <w:rPr>
          <w:rFonts w:ascii="Liberation Serif" w:hAnsi="Liberation Serif" w:cs="Liberation Serif"/>
          <w:i/>
          <w:iCs/>
          <w:sz w:val="24"/>
          <w:szCs w:val="24"/>
          <w:highlight w:val="none"/>
        </w:rPr>
        <w:t xml:space="preserve">Вывод</w:t>
      </w:r>
      <w:r>
        <w:rPr>
          <w:rFonts w:ascii="Liberation Serif" w:hAnsi="Liberation Serif" w:cs="Liberation Serif"/>
          <w:bCs/>
          <w:i/>
          <w:sz w:val="24"/>
          <w:szCs w:val="24"/>
          <w:highlight w:val="none"/>
        </w:rPr>
      </w:r>
      <w:r>
        <w:rPr>
          <w:rFonts w:ascii="Liberation Serif" w:hAnsi="Liberation Serif" w:cs="Liberation Serif"/>
          <w:bCs/>
          <w:i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В ходе работы произошло ознакомление с компонентами для отправки сообщений и изготовления фото – «Публикация», «Текст» и «Камера». Продемонстрирована возможность оперирования текущими координатами пользователя мобильного устройства.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bCs/>
          <w:i/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p>
      <w:pPr>
        <w:pStyle w:val="780"/>
        <w:spacing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/>
      <w:bookmarkStart w:id="31" w:name="_Toc31"/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Применение TinyDB</w:t>
      </w:r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4"/>
          <w:lang w:val="ru-RU"/>
        </w:rPr>
        <w:t xml:space="preserve">(у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чебный проект № 14)</w:t>
      </w:r>
      <w:bookmarkEnd w:id="31"/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i/>
          <w:iCs/>
          <w:sz w:val="24"/>
          <w:szCs w:val="24"/>
          <w:highlight w:val="none"/>
        </w:rPr>
        <w:t xml:space="preserve">Цель работы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Познакомиться на практике с компонентом TinyDB из раздела «Хранилище» в процессе модификации приложения WebFirst (учебный проект № 9). Компонент используется для сохранения списка слов в постоянной памяти мобильного устройства.</w:t>
      </w:r>
      <w:r/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bCs/>
          <w:i/>
        </w:rPr>
      </w:pPr>
      <w:r>
        <w:rPr>
          <w:rFonts w:ascii="Liberation Serif" w:hAnsi="Liberation Serif" w:cs="Liberation Serif"/>
          <w:i/>
          <w:iCs/>
          <w:sz w:val="24"/>
          <w:szCs w:val="24"/>
          <w:highlight w:val="none"/>
        </w:rPr>
        <w:t xml:space="preserve">Вывод</w:t>
      </w:r>
      <w:r>
        <w:rPr>
          <w:bCs/>
          <w:i/>
        </w:rPr>
      </w:r>
      <w:r>
        <w:rPr>
          <w:bCs/>
          <w:i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: При выполнении данного учебного проекта произошло ознакомление с работой компонента TinyDB из раздела «Хранилище». Подобно компоненту «Файл» он позволяет организовать сохранение данных пользователя в постоянной памяти мобильного устройства.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bCs/>
          <w:i/>
        </w:rPr>
      </w:r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jc w:val="right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</w:p>
  <w:p>
    <w:pPr>
      <w:pStyle w:val="808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jc w:val="right"/>
    </w:pPr>
    <w:fldSimple w:instr="PAGE \* MERGEFORMAT">
      <w:r>
        <w:t xml:space="preserve">1</w:t>
      </w:r>
    </w:fldSimple>
    <w:r/>
    <w:r/>
  </w:p>
  <w:p>
    <w:pPr>
      <w:pStyle w:val="8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eastAsia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0">
    <w:name w:val="Heading 1"/>
    <w:basedOn w:val="956"/>
    <w:next w:val="956"/>
    <w:link w:val="781"/>
    <w:uiPriority w:val="9"/>
    <w:qFormat/>
    <w:pPr>
      <w:jc w:val="center"/>
      <w:keepLines/>
      <w:keepNext/>
      <w:spacing w:before="0" w:beforeAutospacing="0" w:after="57" w:afterAutospacing="0" w:line="240" w:lineRule="auto"/>
      <w:outlineLvl w:val="0"/>
    </w:pPr>
    <w:rPr>
      <w:rFonts w:ascii="Liberation Serif" w:hAnsi="Liberation Serif" w:eastAsia="Arial" w:cs="Liberation Serif"/>
      <w:b/>
      <w:bCs/>
      <w:i w:val="0"/>
      <w:iCs w:val="0"/>
      <w:sz w:val="24"/>
      <w:szCs w:val="24"/>
    </w:rPr>
  </w:style>
  <w:style w:type="character" w:styleId="781">
    <w:name w:val="Heading 1 Char"/>
    <w:link w:val="780"/>
    <w:uiPriority w:val="9"/>
    <w:rPr>
      <w:i w:val="0"/>
      <w:iCs w:val="0"/>
    </w:rPr>
  </w:style>
  <w:style w:type="paragraph" w:styleId="782">
    <w:name w:val="Heading 2"/>
    <w:basedOn w:val="956"/>
    <w:next w:val="956"/>
    <w:link w:val="7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3">
    <w:name w:val="Heading 2 Char"/>
    <w:link w:val="782"/>
    <w:uiPriority w:val="9"/>
    <w:rPr>
      <w:rFonts w:ascii="Arial" w:hAnsi="Arial" w:eastAsia="Arial" w:cs="Arial"/>
      <w:sz w:val="34"/>
    </w:rPr>
  </w:style>
  <w:style w:type="paragraph" w:styleId="784">
    <w:name w:val="Heading 3"/>
    <w:basedOn w:val="956"/>
    <w:next w:val="956"/>
    <w:link w:val="7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5">
    <w:name w:val="Heading 3 Char"/>
    <w:link w:val="784"/>
    <w:uiPriority w:val="9"/>
    <w:rPr>
      <w:rFonts w:ascii="Arial" w:hAnsi="Arial" w:eastAsia="Arial" w:cs="Arial"/>
      <w:sz w:val="30"/>
      <w:szCs w:val="30"/>
    </w:rPr>
  </w:style>
  <w:style w:type="paragraph" w:styleId="786">
    <w:name w:val="Heading 4"/>
    <w:basedOn w:val="956"/>
    <w:next w:val="956"/>
    <w:link w:val="7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7">
    <w:name w:val="Heading 4 Char"/>
    <w:link w:val="786"/>
    <w:uiPriority w:val="9"/>
    <w:rPr>
      <w:rFonts w:ascii="Arial" w:hAnsi="Arial" w:eastAsia="Arial" w:cs="Arial"/>
      <w:b/>
      <w:bCs/>
      <w:sz w:val="26"/>
      <w:szCs w:val="26"/>
    </w:rPr>
  </w:style>
  <w:style w:type="paragraph" w:styleId="788">
    <w:name w:val="Heading 5"/>
    <w:basedOn w:val="956"/>
    <w:next w:val="956"/>
    <w:link w:val="7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9">
    <w:name w:val="Heading 5 Char"/>
    <w:link w:val="788"/>
    <w:uiPriority w:val="9"/>
    <w:rPr>
      <w:rFonts w:ascii="Arial" w:hAnsi="Arial" w:eastAsia="Arial" w:cs="Arial"/>
      <w:b/>
      <w:bCs/>
      <w:sz w:val="24"/>
      <w:szCs w:val="24"/>
    </w:rPr>
  </w:style>
  <w:style w:type="paragraph" w:styleId="790">
    <w:name w:val="Heading 6"/>
    <w:basedOn w:val="956"/>
    <w:next w:val="956"/>
    <w:link w:val="7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1">
    <w:name w:val="Heading 6 Char"/>
    <w:link w:val="790"/>
    <w:uiPriority w:val="9"/>
    <w:rPr>
      <w:rFonts w:ascii="Arial" w:hAnsi="Arial" w:eastAsia="Arial" w:cs="Arial"/>
      <w:b/>
      <w:bCs/>
      <w:sz w:val="22"/>
      <w:szCs w:val="22"/>
    </w:rPr>
  </w:style>
  <w:style w:type="paragraph" w:styleId="792">
    <w:name w:val="Heading 7"/>
    <w:basedOn w:val="956"/>
    <w:next w:val="956"/>
    <w:link w:val="7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3">
    <w:name w:val="Heading 7 Char"/>
    <w:link w:val="7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4">
    <w:name w:val="Heading 8"/>
    <w:basedOn w:val="956"/>
    <w:next w:val="956"/>
    <w:link w:val="7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5">
    <w:name w:val="Heading 8 Char"/>
    <w:link w:val="794"/>
    <w:uiPriority w:val="9"/>
    <w:rPr>
      <w:rFonts w:ascii="Arial" w:hAnsi="Arial" w:eastAsia="Arial" w:cs="Arial"/>
      <w:i/>
      <w:iCs/>
      <w:sz w:val="22"/>
      <w:szCs w:val="22"/>
    </w:rPr>
  </w:style>
  <w:style w:type="paragraph" w:styleId="796">
    <w:name w:val="Heading 9"/>
    <w:basedOn w:val="956"/>
    <w:next w:val="956"/>
    <w:link w:val="7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7">
    <w:name w:val="Heading 9 Char"/>
    <w:link w:val="796"/>
    <w:uiPriority w:val="9"/>
    <w:rPr>
      <w:rFonts w:ascii="Arial" w:hAnsi="Arial" w:eastAsia="Arial" w:cs="Arial"/>
      <w:i/>
      <w:iCs/>
      <w:sz w:val="21"/>
      <w:szCs w:val="21"/>
    </w:rPr>
  </w:style>
  <w:style w:type="paragraph" w:styleId="798">
    <w:name w:val="Title"/>
    <w:basedOn w:val="956"/>
    <w:next w:val="956"/>
    <w:link w:val="7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9">
    <w:name w:val="Title Char"/>
    <w:link w:val="798"/>
    <w:uiPriority w:val="10"/>
    <w:rPr>
      <w:sz w:val="48"/>
      <w:szCs w:val="48"/>
    </w:rPr>
  </w:style>
  <w:style w:type="paragraph" w:styleId="800">
    <w:name w:val="Subtitle"/>
    <w:basedOn w:val="956"/>
    <w:next w:val="956"/>
    <w:link w:val="801"/>
    <w:uiPriority w:val="11"/>
    <w:qFormat/>
    <w:pPr>
      <w:spacing w:before="200" w:after="200"/>
    </w:pPr>
    <w:rPr>
      <w:sz w:val="24"/>
      <w:szCs w:val="24"/>
    </w:rPr>
  </w:style>
  <w:style w:type="character" w:styleId="801">
    <w:name w:val="Subtitle Char"/>
    <w:link w:val="800"/>
    <w:uiPriority w:val="11"/>
    <w:rPr>
      <w:sz w:val="24"/>
      <w:szCs w:val="24"/>
    </w:rPr>
  </w:style>
  <w:style w:type="paragraph" w:styleId="802">
    <w:name w:val="Quote"/>
    <w:basedOn w:val="956"/>
    <w:next w:val="956"/>
    <w:link w:val="803"/>
    <w:uiPriority w:val="29"/>
    <w:qFormat/>
    <w:pPr>
      <w:ind w:left="720" w:right="720"/>
    </w:pPr>
    <w:rPr>
      <w:i/>
    </w:rPr>
  </w:style>
  <w:style w:type="character" w:styleId="803">
    <w:name w:val="Quote Char"/>
    <w:link w:val="802"/>
    <w:uiPriority w:val="29"/>
    <w:rPr>
      <w:i/>
    </w:rPr>
  </w:style>
  <w:style w:type="paragraph" w:styleId="804">
    <w:name w:val="Intense Quote"/>
    <w:basedOn w:val="956"/>
    <w:next w:val="956"/>
    <w:link w:val="8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5">
    <w:name w:val="Intense Quote Char"/>
    <w:link w:val="804"/>
    <w:uiPriority w:val="30"/>
    <w:rPr>
      <w:i/>
    </w:rPr>
  </w:style>
  <w:style w:type="paragraph" w:styleId="806">
    <w:name w:val="Header"/>
    <w:basedOn w:val="956"/>
    <w:link w:val="8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7">
    <w:name w:val="Header Char"/>
    <w:link w:val="806"/>
    <w:uiPriority w:val="99"/>
  </w:style>
  <w:style w:type="paragraph" w:styleId="808">
    <w:name w:val="Footer"/>
    <w:basedOn w:val="956"/>
    <w:link w:val="8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9">
    <w:name w:val="Footer Char"/>
    <w:link w:val="808"/>
    <w:uiPriority w:val="99"/>
  </w:style>
  <w:style w:type="paragraph" w:styleId="810">
    <w:name w:val="Caption"/>
    <w:basedOn w:val="956"/>
    <w:next w:val="9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1">
    <w:name w:val="Caption Char"/>
    <w:basedOn w:val="810"/>
    <w:link w:val="808"/>
    <w:uiPriority w:val="99"/>
  </w:style>
  <w:style w:type="table" w:styleId="812">
    <w:name w:val="Table Grid"/>
    <w:basedOn w:val="9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Table Grid Light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9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>
    <w:name w:val="Grid Table 4 - Accent 1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2">
    <w:name w:val="Grid Table 4 - Accent 2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Grid Table 4 - Accent 3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4">
    <w:name w:val="Grid Table 4 - Accent 4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Grid Table 4 - Accent 5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6">
    <w:name w:val="Grid Table 4 - Accent 6"/>
    <w:basedOn w:val="9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7">
    <w:name w:val="Grid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8">
    <w:name w:val="Grid Table 5 Dark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1">
    <w:name w:val="Grid Table 5 Dark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4">
    <w:name w:val="Grid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5">
    <w:name w:val="Grid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6">
    <w:name w:val="Grid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7">
    <w:name w:val="Grid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8">
    <w:name w:val="Grid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9">
    <w:name w:val="Grid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1">
    <w:name w:val="Grid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6">
    <w:name w:val="List Table 2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7">
    <w:name w:val="List Table 2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8">
    <w:name w:val="List Table 2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9">
    <w:name w:val="List Table 2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0">
    <w:name w:val="List Table 2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1">
    <w:name w:val="List Table 2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2">
    <w:name w:val="List Table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6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4">
    <w:name w:val="List Table 6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5">
    <w:name w:val="List Table 6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6">
    <w:name w:val="List Table 6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7">
    <w:name w:val="List Table 6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8">
    <w:name w:val="List Table 6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9">
    <w:name w:val="List Table 6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0">
    <w:name w:val="List Table 7 Colorful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1">
    <w:name w:val="List Table 7 Colorful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2">
    <w:name w:val="List Table 7 Colorful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3">
    <w:name w:val="List Table 7 Colorful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4">
    <w:name w:val="List Table 7 Colorful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5">
    <w:name w:val="List Table 7 Colorful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16">
    <w:name w:val="List Table 7 Colorful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7">
    <w:name w:val="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9">
    <w:name w:val="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0">
    <w:name w:val="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1">
    <w:name w:val="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2">
    <w:name w:val="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3">
    <w:name w:val="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4">
    <w:name w:val="Bordered &amp; Lined - Accent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5">
    <w:name w:val="Bordered &amp; Lined - Accent 1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6">
    <w:name w:val="Bordered &amp; Lined - Accent 2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7">
    <w:name w:val="Bordered &amp; Lined - Accent 3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8">
    <w:name w:val="Bordered &amp; Lined - Accent 4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9">
    <w:name w:val="Bordered &amp; Lined - Accent 5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0">
    <w:name w:val="Bordered &amp; Lined - Accent 6"/>
    <w:basedOn w:val="9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1">
    <w:name w:val="Bordered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2">
    <w:name w:val="Bordered - Accent 1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3">
    <w:name w:val="Bordered - Accent 2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4">
    <w:name w:val="Bordered - Accent 3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5">
    <w:name w:val="Bordered - Accent 4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6">
    <w:name w:val="Bordered - Accent 5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7">
    <w:name w:val="Bordered - Accent 6"/>
    <w:basedOn w:val="9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8">
    <w:name w:val="Hyperlink"/>
    <w:uiPriority w:val="99"/>
    <w:unhideWhenUsed/>
    <w:rPr>
      <w:color w:val="0000ff" w:themeColor="hyperlink"/>
      <w:u w:val="single"/>
    </w:rPr>
  </w:style>
  <w:style w:type="paragraph" w:styleId="939">
    <w:name w:val="footnote text"/>
    <w:basedOn w:val="956"/>
    <w:link w:val="940"/>
    <w:uiPriority w:val="99"/>
    <w:semiHidden/>
    <w:unhideWhenUsed/>
    <w:pPr>
      <w:spacing w:after="40" w:line="240" w:lineRule="auto"/>
    </w:pPr>
    <w:rPr>
      <w:sz w:val="18"/>
    </w:rPr>
  </w:style>
  <w:style w:type="character" w:styleId="940">
    <w:name w:val="Footnote Text Char"/>
    <w:link w:val="939"/>
    <w:uiPriority w:val="99"/>
    <w:rPr>
      <w:sz w:val="18"/>
    </w:rPr>
  </w:style>
  <w:style w:type="character" w:styleId="941">
    <w:name w:val="footnote reference"/>
    <w:uiPriority w:val="99"/>
    <w:unhideWhenUsed/>
    <w:rPr>
      <w:vertAlign w:val="superscript"/>
    </w:rPr>
  </w:style>
  <w:style w:type="paragraph" w:styleId="942">
    <w:name w:val="endnote text"/>
    <w:basedOn w:val="956"/>
    <w:link w:val="943"/>
    <w:uiPriority w:val="99"/>
    <w:semiHidden/>
    <w:unhideWhenUsed/>
    <w:pPr>
      <w:spacing w:after="0" w:line="240" w:lineRule="auto"/>
    </w:pPr>
    <w:rPr>
      <w:sz w:val="20"/>
    </w:rPr>
  </w:style>
  <w:style w:type="character" w:styleId="943">
    <w:name w:val="Endnote Text Char"/>
    <w:link w:val="942"/>
    <w:uiPriority w:val="99"/>
    <w:rPr>
      <w:sz w:val="20"/>
    </w:rPr>
  </w:style>
  <w:style w:type="character" w:styleId="944">
    <w:name w:val="endnote reference"/>
    <w:uiPriority w:val="99"/>
    <w:semiHidden/>
    <w:unhideWhenUsed/>
    <w:rPr>
      <w:vertAlign w:val="superscript"/>
    </w:rPr>
  </w:style>
  <w:style w:type="paragraph" w:styleId="945">
    <w:name w:val="toc 1"/>
    <w:basedOn w:val="956"/>
    <w:next w:val="956"/>
    <w:uiPriority w:val="39"/>
    <w:unhideWhenUsed/>
    <w:pPr>
      <w:ind w:left="0" w:right="0" w:firstLine="0"/>
      <w:spacing w:after="0" w:afterAutospacing="0" w:line="240" w:lineRule="auto"/>
      <w:tabs>
        <w:tab w:val="right" w:pos="9355" w:leader="dot"/>
      </w:tabs>
    </w:pPr>
    <w:rPr>
      <w:rFonts w:ascii="Liberation Serif" w:hAnsi="Liberation Serif" w:cs="Liberation Serif"/>
    </w:rPr>
  </w:style>
  <w:style w:type="paragraph" w:styleId="946">
    <w:name w:val="toc 2"/>
    <w:basedOn w:val="956"/>
    <w:next w:val="956"/>
    <w:uiPriority w:val="39"/>
    <w:unhideWhenUsed/>
    <w:pPr>
      <w:ind w:left="283" w:right="0" w:firstLine="0"/>
      <w:spacing w:after="57"/>
    </w:pPr>
  </w:style>
  <w:style w:type="paragraph" w:styleId="947">
    <w:name w:val="toc 3"/>
    <w:basedOn w:val="956"/>
    <w:next w:val="956"/>
    <w:uiPriority w:val="39"/>
    <w:unhideWhenUsed/>
    <w:pPr>
      <w:ind w:left="567" w:right="0" w:firstLine="0"/>
      <w:spacing w:after="57"/>
    </w:pPr>
  </w:style>
  <w:style w:type="paragraph" w:styleId="948">
    <w:name w:val="toc 4"/>
    <w:basedOn w:val="956"/>
    <w:next w:val="956"/>
    <w:uiPriority w:val="39"/>
    <w:unhideWhenUsed/>
    <w:pPr>
      <w:ind w:left="850" w:right="0" w:firstLine="0"/>
      <w:spacing w:after="57"/>
    </w:pPr>
  </w:style>
  <w:style w:type="paragraph" w:styleId="949">
    <w:name w:val="toc 5"/>
    <w:basedOn w:val="956"/>
    <w:next w:val="956"/>
    <w:uiPriority w:val="39"/>
    <w:unhideWhenUsed/>
    <w:pPr>
      <w:ind w:left="1134" w:right="0" w:firstLine="0"/>
      <w:spacing w:after="57"/>
    </w:pPr>
  </w:style>
  <w:style w:type="paragraph" w:styleId="950">
    <w:name w:val="toc 6"/>
    <w:basedOn w:val="956"/>
    <w:next w:val="956"/>
    <w:uiPriority w:val="39"/>
    <w:unhideWhenUsed/>
    <w:pPr>
      <w:ind w:left="1417" w:right="0" w:firstLine="0"/>
      <w:spacing w:after="57"/>
    </w:pPr>
  </w:style>
  <w:style w:type="paragraph" w:styleId="951">
    <w:name w:val="toc 7"/>
    <w:basedOn w:val="956"/>
    <w:next w:val="956"/>
    <w:uiPriority w:val="39"/>
    <w:unhideWhenUsed/>
    <w:pPr>
      <w:ind w:left="1701" w:right="0" w:firstLine="0"/>
      <w:spacing w:after="57"/>
    </w:pPr>
  </w:style>
  <w:style w:type="paragraph" w:styleId="952">
    <w:name w:val="toc 8"/>
    <w:basedOn w:val="956"/>
    <w:next w:val="956"/>
    <w:uiPriority w:val="39"/>
    <w:unhideWhenUsed/>
    <w:pPr>
      <w:ind w:left="1984" w:right="0" w:firstLine="0"/>
      <w:spacing w:after="57"/>
    </w:pPr>
  </w:style>
  <w:style w:type="paragraph" w:styleId="953">
    <w:name w:val="toc 9"/>
    <w:basedOn w:val="956"/>
    <w:next w:val="956"/>
    <w:uiPriority w:val="39"/>
    <w:unhideWhenUsed/>
    <w:pPr>
      <w:ind w:left="2268" w:right="0" w:firstLine="0"/>
      <w:spacing w:after="57"/>
    </w:pPr>
  </w:style>
  <w:style w:type="paragraph" w:styleId="954">
    <w:name w:val="TOC Heading"/>
    <w:uiPriority w:val="39"/>
    <w:unhideWhenUsed/>
  </w:style>
  <w:style w:type="paragraph" w:styleId="955">
    <w:name w:val="table of figures"/>
    <w:basedOn w:val="956"/>
    <w:next w:val="956"/>
    <w:uiPriority w:val="99"/>
    <w:unhideWhenUsed/>
    <w:pPr>
      <w:spacing w:after="0" w:afterAutospacing="0"/>
    </w:pPr>
  </w:style>
  <w:style w:type="paragraph" w:styleId="956" w:default="1">
    <w:name w:val="Normal"/>
    <w:qFormat/>
  </w:style>
  <w:style w:type="table" w:styleId="9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8" w:default="1">
    <w:name w:val="No List"/>
    <w:uiPriority w:val="99"/>
    <w:semiHidden/>
    <w:unhideWhenUsed/>
  </w:style>
  <w:style w:type="paragraph" w:styleId="959">
    <w:name w:val="No Spacing"/>
    <w:basedOn w:val="956"/>
    <w:uiPriority w:val="1"/>
    <w:qFormat/>
    <w:pPr>
      <w:spacing w:after="0" w:line="240" w:lineRule="auto"/>
    </w:pPr>
  </w:style>
  <w:style w:type="paragraph" w:styleId="960">
    <w:name w:val="List Paragraph"/>
    <w:basedOn w:val="956"/>
    <w:uiPriority w:val="34"/>
    <w:qFormat/>
    <w:pPr>
      <w:contextualSpacing/>
      <w:ind w:left="720"/>
    </w:pPr>
  </w:style>
  <w:style w:type="character" w:styleId="96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Федор Серков</cp:lastModifiedBy>
  <cp:revision>63</cp:revision>
  <dcterms:modified xsi:type="dcterms:W3CDTF">2024-02-22T07:58:54Z</dcterms:modified>
</cp:coreProperties>
</file>